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D1D" w:rsidRPr="00CF713A" w:rsidRDefault="00E74D1D" w:rsidP="00E74D1D">
      <w:pPr>
        <w:pStyle w:val="1"/>
      </w:pPr>
      <w:bookmarkStart w:id="0" w:name="_Toc40229608"/>
      <w:bookmarkStart w:id="1" w:name="_Toc40445080"/>
      <w:r w:rsidRPr="00CF713A">
        <w:t>西南大学马克思主义学院</w:t>
      </w:r>
      <w:r w:rsidRPr="00CF713A">
        <w:rPr>
          <w:rFonts w:hint="eastAsia"/>
        </w:rPr>
        <w:t>202</w:t>
      </w:r>
      <w:r>
        <w:rPr>
          <w:rFonts w:hint="eastAsia"/>
        </w:rPr>
        <w:t>1</w:t>
      </w:r>
      <w:r w:rsidRPr="00CF713A">
        <w:rPr>
          <w:rFonts w:hint="eastAsia"/>
        </w:rPr>
        <w:t>年硕士研究生招生复试流程及考生须知</w:t>
      </w:r>
      <w:bookmarkEnd w:id="0"/>
      <w:bookmarkEnd w:id="1"/>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cs="宋体" w:hint="eastAsia"/>
          <w:kern w:val="0"/>
          <w:sz w:val="24"/>
          <w:szCs w:val="24"/>
        </w:rPr>
        <w:t>根据西南大学研究生招生工作会议与文件精神</w:t>
      </w:r>
      <w:r>
        <w:rPr>
          <w:rFonts w:ascii="仿宋" w:eastAsia="仿宋" w:hAnsi="仿宋" w:cs="宋体" w:hint="eastAsia"/>
          <w:kern w:val="0"/>
          <w:sz w:val="24"/>
          <w:szCs w:val="24"/>
        </w:rPr>
        <w:t>，</w:t>
      </w:r>
      <w:r w:rsidRPr="003567B4">
        <w:rPr>
          <w:rFonts w:ascii="仿宋" w:eastAsia="仿宋" w:hAnsi="仿宋" w:hint="eastAsia"/>
          <w:sz w:val="24"/>
          <w:szCs w:val="24"/>
        </w:rPr>
        <w:t>结合本学院实际情况，将马克思主义学院202</w:t>
      </w:r>
      <w:r>
        <w:rPr>
          <w:rFonts w:ascii="仿宋" w:eastAsia="仿宋" w:hAnsi="仿宋" w:hint="eastAsia"/>
          <w:sz w:val="24"/>
          <w:szCs w:val="24"/>
        </w:rPr>
        <w:t>1</w:t>
      </w:r>
      <w:r w:rsidRPr="003567B4">
        <w:rPr>
          <w:rFonts w:ascii="仿宋" w:eastAsia="仿宋" w:hAnsi="仿宋" w:hint="eastAsia"/>
          <w:sz w:val="24"/>
          <w:szCs w:val="24"/>
        </w:rPr>
        <w:t>年硕士研究生招生复试录取工作有关流程及考生须知通知如下，请参加复试考生按以下要求做好相关准备。</w:t>
      </w:r>
    </w:p>
    <w:p w:rsidR="00E74D1D" w:rsidRPr="00CF713A" w:rsidRDefault="00E74D1D" w:rsidP="00E74D1D">
      <w:pPr>
        <w:spacing w:line="360" w:lineRule="auto"/>
        <w:ind w:firstLineChars="200" w:firstLine="482"/>
        <w:rPr>
          <w:rFonts w:ascii="黑体" w:eastAsia="黑体" w:hAnsi="黑体"/>
          <w:b/>
          <w:sz w:val="24"/>
          <w:szCs w:val="24"/>
        </w:rPr>
      </w:pPr>
      <w:r w:rsidRPr="00CF713A">
        <w:rPr>
          <w:rFonts w:ascii="黑体" w:eastAsia="黑体" w:hAnsi="黑体"/>
          <w:b/>
          <w:sz w:val="24"/>
          <w:szCs w:val="24"/>
        </w:rPr>
        <w:t>一</w:t>
      </w:r>
      <w:r w:rsidRPr="00CF713A">
        <w:rPr>
          <w:rFonts w:ascii="黑体" w:eastAsia="黑体" w:hAnsi="黑体" w:hint="eastAsia"/>
          <w:b/>
          <w:sz w:val="24"/>
          <w:szCs w:val="24"/>
        </w:rPr>
        <w:t>、</w:t>
      </w:r>
      <w:r w:rsidRPr="00CF713A">
        <w:rPr>
          <w:rFonts w:ascii="黑体" w:eastAsia="黑体" w:hAnsi="黑体"/>
          <w:b/>
          <w:sz w:val="24"/>
          <w:szCs w:val="24"/>
        </w:rPr>
        <w:t>复试流程</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系统操作及使用说明请详细参见教育部学信网关于系统操作说明。 https://bm.chsi.com.cn/ycms/kssysm/</w:t>
      </w:r>
    </w:p>
    <w:p w:rsidR="00E74D1D" w:rsidRPr="00CF713A" w:rsidRDefault="00E74D1D" w:rsidP="00E74D1D">
      <w:pPr>
        <w:spacing w:line="360" w:lineRule="auto"/>
        <w:ind w:firstLineChars="200" w:firstLine="482"/>
        <w:rPr>
          <w:rFonts w:ascii="仿宋" w:eastAsia="仿宋" w:hAnsi="仿宋" w:cs="Calibri"/>
          <w:b/>
          <w:kern w:val="0"/>
          <w:sz w:val="24"/>
          <w:szCs w:val="24"/>
        </w:rPr>
      </w:pPr>
      <w:r w:rsidRPr="00CF713A">
        <w:rPr>
          <w:rFonts w:ascii="仿宋" w:eastAsia="仿宋" w:hAnsi="仿宋" w:cs="Calibri" w:hint="eastAsia"/>
          <w:b/>
          <w:kern w:val="0"/>
          <w:sz w:val="24"/>
          <w:szCs w:val="24"/>
        </w:rPr>
        <w:t>1.复试流程</w:t>
      </w:r>
    </w:p>
    <w:p w:rsidR="00E74D1D" w:rsidRPr="003567B4" w:rsidRDefault="00E74D1D" w:rsidP="00E74D1D">
      <w:pPr>
        <w:spacing w:line="360" w:lineRule="auto"/>
        <w:ind w:firstLineChars="200" w:firstLine="480"/>
        <w:rPr>
          <w:rFonts w:ascii="仿宋" w:eastAsia="仿宋" w:hAnsi="仿宋" w:cs="Calibri"/>
          <w:kern w:val="0"/>
          <w:sz w:val="24"/>
          <w:szCs w:val="24"/>
        </w:rPr>
      </w:pPr>
      <w:r w:rsidRPr="003567B4">
        <w:rPr>
          <w:rFonts w:ascii="仿宋" w:eastAsia="仿宋" w:hAnsi="仿宋" w:cs="Calibri" w:hint="eastAsia"/>
          <w:kern w:val="0"/>
          <w:sz w:val="24"/>
          <w:szCs w:val="24"/>
        </w:rPr>
        <w:t>（1）考生按照“</w:t>
      </w:r>
      <w:r w:rsidRPr="003567B4">
        <w:rPr>
          <w:rFonts w:ascii="仿宋" w:eastAsia="仿宋" w:hAnsi="仿宋" w:hint="eastAsia"/>
          <w:sz w:val="24"/>
          <w:szCs w:val="24"/>
        </w:rPr>
        <w:t>考生准备工作要求</w:t>
      </w:r>
      <w:r w:rsidRPr="003567B4">
        <w:rPr>
          <w:rFonts w:ascii="仿宋" w:eastAsia="仿宋" w:hAnsi="仿宋" w:cs="Calibri" w:hint="eastAsia"/>
          <w:kern w:val="0"/>
          <w:sz w:val="24"/>
          <w:szCs w:val="24"/>
        </w:rPr>
        <w:t>”、“</w:t>
      </w:r>
      <w:r w:rsidRPr="003567B4">
        <w:rPr>
          <w:rFonts w:ascii="仿宋" w:eastAsia="仿宋" w:hAnsi="仿宋" w:hint="eastAsia"/>
          <w:sz w:val="24"/>
          <w:szCs w:val="24"/>
        </w:rPr>
        <w:t>考生复试须知</w:t>
      </w:r>
      <w:r w:rsidRPr="003567B4">
        <w:rPr>
          <w:rFonts w:ascii="仿宋" w:eastAsia="仿宋" w:hAnsi="仿宋" w:cs="Calibri" w:hint="eastAsia"/>
          <w:kern w:val="0"/>
          <w:sz w:val="24"/>
          <w:szCs w:val="24"/>
        </w:rPr>
        <w:t>”做好相关准备，提前熟悉“学信网招生远程面试系统（考生登录地址为https://bm.chsi.com.cn/ycms/stu/）”，及时查看“西南大学研招网”、“西南大学马克思主义学院</w:t>
      </w:r>
      <w:r>
        <w:rPr>
          <w:rFonts w:ascii="仿宋" w:eastAsia="仿宋" w:hAnsi="仿宋" w:cs="Calibri" w:hint="eastAsia"/>
          <w:kern w:val="0"/>
          <w:sz w:val="24"/>
          <w:szCs w:val="24"/>
        </w:rPr>
        <w:t>官网”</w:t>
      </w:r>
      <w:r w:rsidRPr="003567B4">
        <w:rPr>
          <w:rFonts w:ascii="仿宋" w:eastAsia="仿宋" w:hAnsi="仿宋" w:cs="Calibri" w:hint="eastAsia"/>
          <w:kern w:val="0"/>
          <w:sz w:val="24"/>
          <w:szCs w:val="24"/>
        </w:rPr>
        <w:t>相关通知，确保复试前通讯畅通。</w:t>
      </w:r>
    </w:p>
    <w:p w:rsidR="00E74D1D" w:rsidRPr="00F40DE4" w:rsidRDefault="00E74D1D" w:rsidP="00E74D1D">
      <w:pPr>
        <w:spacing w:line="360" w:lineRule="auto"/>
        <w:ind w:firstLineChars="200" w:firstLine="480"/>
        <w:rPr>
          <w:rFonts w:ascii="仿宋" w:eastAsia="仿宋" w:hAnsi="仿宋" w:cs="Calibri"/>
          <w:b/>
          <w:color w:val="FF0000"/>
          <w:kern w:val="0"/>
          <w:sz w:val="24"/>
          <w:szCs w:val="24"/>
        </w:rPr>
      </w:pPr>
      <w:r w:rsidRPr="003567B4">
        <w:rPr>
          <w:rFonts w:ascii="仿宋" w:eastAsia="仿宋" w:hAnsi="仿宋" w:cs="Calibri" w:hint="eastAsia"/>
          <w:kern w:val="0"/>
          <w:sz w:val="24"/>
          <w:szCs w:val="24"/>
        </w:rPr>
        <w:t>（2）由复试小组助理老师组织考生进行模拟演练，帮助考生熟悉平台操作，向考生强调注意事项。</w:t>
      </w:r>
      <w:r w:rsidRPr="00F40DE4">
        <w:rPr>
          <w:rFonts w:ascii="仿宋" w:eastAsia="仿宋" w:hAnsi="仿宋" w:cs="Calibri" w:hint="eastAsia"/>
          <w:b/>
          <w:color w:val="FF0000"/>
          <w:kern w:val="0"/>
          <w:sz w:val="24"/>
          <w:szCs w:val="24"/>
        </w:rPr>
        <w:t>模拟时间以学院电话和短信通知为准。</w:t>
      </w:r>
    </w:p>
    <w:p w:rsidR="00E74D1D" w:rsidRPr="003567B4" w:rsidRDefault="00E74D1D" w:rsidP="00E74D1D">
      <w:pPr>
        <w:spacing w:line="360" w:lineRule="auto"/>
        <w:ind w:firstLineChars="200" w:firstLine="480"/>
        <w:rPr>
          <w:rFonts w:ascii="仿宋" w:eastAsia="仿宋" w:hAnsi="仿宋" w:cs="Calibri"/>
          <w:kern w:val="0"/>
          <w:sz w:val="24"/>
          <w:szCs w:val="24"/>
        </w:rPr>
      </w:pPr>
      <w:r w:rsidRPr="003567B4">
        <w:rPr>
          <w:rFonts w:ascii="仿宋" w:eastAsia="仿宋" w:hAnsi="仿宋" w:cs="Calibri" w:hint="eastAsia"/>
          <w:kern w:val="0"/>
          <w:sz w:val="24"/>
          <w:szCs w:val="24"/>
        </w:rPr>
        <w:t>（3）复试当天8:20由复试小组组长抽签，确定复试专家分组，并由工作人员在复试系统中随机生成考生面试次序。</w:t>
      </w:r>
    </w:p>
    <w:p w:rsidR="00E74D1D" w:rsidRPr="003567B4" w:rsidRDefault="00E74D1D" w:rsidP="00E74D1D">
      <w:pPr>
        <w:spacing w:line="360" w:lineRule="auto"/>
        <w:ind w:firstLineChars="200" w:firstLine="480"/>
        <w:rPr>
          <w:rFonts w:ascii="仿宋" w:eastAsia="仿宋" w:hAnsi="仿宋" w:cs="Calibri"/>
          <w:kern w:val="0"/>
          <w:sz w:val="24"/>
          <w:szCs w:val="24"/>
        </w:rPr>
      </w:pPr>
      <w:r w:rsidRPr="003567B4">
        <w:rPr>
          <w:rFonts w:ascii="仿宋" w:eastAsia="仿宋" w:hAnsi="仿宋" w:cs="Calibri" w:hint="eastAsia"/>
          <w:kern w:val="0"/>
          <w:sz w:val="24"/>
          <w:szCs w:val="24"/>
        </w:rPr>
        <w:t>（4）复试小组助理老师</w:t>
      </w:r>
      <w:r>
        <w:rPr>
          <w:rFonts w:ascii="仿宋" w:eastAsia="仿宋" w:hAnsi="仿宋" w:cs="Calibri" w:hint="eastAsia"/>
          <w:kern w:val="0"/>
          <w:sz w:val="24"/>
          <w:szCs w:val="24"/>
        </w:rPr>
        <w:t>邀请</w:t>
      </w:r>
      <w:r w:rsidRPr="003567B4">
        <w:rPr>
          <w:rFonts w:ascii="仿宋" w:eastAsia="仿宋" w:hAnsi="仿宋" w:cs="Calibri" w:hint="eastAsia"/>
          <w:kern w:val="0"/>
          <w:sz w:val="24"/>
          <w:szCs w:val="24"/>
        </w:rPr>
        <w:t>考生统一进入复试平台，进行身份认证并确定复试顺序。</w:t>
      </w:r>
    </w:p>
    <w:p w:rsidR="00E74D1D" w:rsidRPr="003567B4" w:rsidRDefault="00E74D1D" w:rsidP="00E74D1D">
      <w:pPr>
        <w:spacing w:line="360" w:lineRule="auto"/>
        <w:ind w:firstLineChars="200" w:firstLine="480"/>
        <w:rPr>
          <w:rFonts w:ascii="仿宋" w:eastAsia="仿宋" w:hAnsi="仿宋" w:cs="Calibri"/>
          <w:kern w:val="0"/>
          <w:sz w:val="24"/>
          <w:szCs w:val="24"/>
        </w:rPr>
      </w:pPr>
      <w:r w:rsidRPr="003567B4">
        <w:rPr>
          <w:rFonts w:ascii="仿宋" w:eastAsia="仿宋" w:hAnsi="仿宋" w:cs="Calibri" w:hint="eastAsia"/>
          <w:kern w:val="0"/>
          <w:sz w:val="24"/>
          <w:szCs w:val="24"/>
        </w:rPr>
        <w:t>（5）考生按照顺序进行复试，复试前如出现无法接入视频、网络不通畅等情况，请及时与复试小组</w:t>
      </w:r>
      <w:r>
        <w:rPr>
          <w:rFonts w:ascii="仿宋" w:eastAsia="仿宋" w:hAnsi="仿宋" w:cs="Calibri" w:hint="eastAsia"/>
          <w:kern w:val="0"/>
          <w:sz w:val="24"/>
          <w:szCs w:val="24"/>
        </w:rPr>
        <w:t>助理</w:t>
      </w:r>
      <w:r w:rsidRPr="003567B4">
        <w:rPr>
          <w:rFonts w:ascii="仿宋" w:eastAsia="仿宋" w:hAnsi="仿宋" w:cs="Calibri" w:hint="eastAsia"/>
          <w:kern w:val="0"/>
          <w:sz w:val="24"/>
          <w:szCs w:val="24"/>
        </w:rPr>
        <w:t>老师联系。</w:t>
      </w:r>
    </w:p>
    <w:p w:rsidR="00E74D1D" w:rsidRPr="00CF713A" w:rsidRDefault="00E74D1D" w:rsidP="00E74D1D">
      <w:pPr>
        <w:spacing w:line="360" w:lineRule="auto"/>
        <w:ind w:firstLineChars="200" w:firstLine="480"/>
        <w:rPr>
          <w:rFonts w:ascii="仿宋" w:eastAsia="仿宋" w:hAnsi="仿宋" w:cs="宋体"/>
          <w:color w:val="000000"/>
          <w:kern w:val="0"/>
          <w:sz w:val="24"/>
          <w:szCs w:val="24"/>
        </w:rPr>
      </w:pPr>
      <w:r w:rsidRPr="00CF713A">
        <w:rPr>
          <w:rFonts w:ascii="仿宋" w:eastAsia="仿宋" w:hAnsi="仿宋" w:cs="Calibri" w:hint="eastAsia"/>
          <w:kern w:val="0"/>
          <w:sz w:val="24"/>
          <w:szCs w:val="24"/>
        </w:rPr>
        <w:t>（6）异常情况及相关处置：</w:t>
      </w:r>
    </w:p>
    <w:p w:rsidR="00E74D1D" w:rsidRPr="003567B4" w:rsidRDefault="00E74D1D" w:rsidP="00E74D1D">
      <w:pPr>
        <w:spacing w:line="360" w:lineRule="auto"/>
        <w:ind w:firstLineChars="300" w:firstLine="720"/>
        <w:rPr>
          <w:rFonts w:ascii="仿宋" w:eastAsia="仿宋" w:hAnsi="仿宋" w:cs="宋体"/>
          <w:color w:val="000000"/>
          <w:kern w:val="0"/>
          <w:sz w:val="24"/>
          <w:szCs w:val="24"/>
        </w:rPr>
      </w:pPr>
      <w:r w:rsidRPr="003567B4">
        <w:rPr>
          <w:rFonts w:ascii="仿宋" w:eastAsia="仿宋" w:hAnsi="仿宋" w:cs="Calibri" w:hint="eastAsia"/>
          <w:kern w:val="0"/>
          <w:sz w:val="24"/>
          <w:szCs w:val="24"/>
        </w:rPr>
        <w:t>①</w:t>
      </w:r>
      <w:r w:rsidRPr="003567B4">
        <w:rPr>
          <w:rFonts w:ascii="仿宋" w:eastAsia="仿宋" w:hAnsi="仿宋" w:cs="宋体" w:hint="eastAsia"/>
          <w:color w:val="000000"/>
          <w:kern w:val="0"/>
          <w:sz w:val="24"/>
          <w:szCs w:val="24"/>
        </w:rPr>
        <w:t>若复试前复试小组助理老师</w:t>
      </w:r>
      <w:r w:rsidRPr="00DE33BC">
        <w:rPr>
          <w:rFonts w:ascii="仿宋" w:eastAsia="仿宋" w:hAnsi="仿宋" w:cs="宋体" w:hint="eastAsia"/>
          <w:color w:val="000000"/>
          <w:kern w:val="0"/>
          <w:sz w:val="24"/>
          <w:szCs w:val="24"/>
        </w:rPr>
        <w:t>未能与考生取得联系，则暂缓复试并将复试顺序移至最末位。</w:t>
      </w:r>
      <w:r w:rsidRPr="003567B4">
        <w:rPr>
          <w:rFonts w:ascii="仿宋" w:eastAsia="仿宋" w:hAnsi="仿宋" w:cs="Calibri" w:hint="eastAsia"/>
          <w:kern w:val="0"/>
          <w:sz w:val="24"/>
          <w:szCs w:val="24"/>
        </w:rPr>
        <w:t>②</w:t>
      </w:r>
      <w:r w:rsidRPr="00DE33BC">
        <w:rPr>
          <w:rFonts w:ascii="仿宋" w:eastAsia="仿宋" w:hAnsi="仿宋" w:cs="宋体" w:hint="eastAsia"/>
          <w:color w:val="000000"/>
          <w:kern w:val="0"/>
          <w:sz w:val="24"/>
          <w:szCs w:val="24"/>
        </w:rPr>
        <w:t>若考生未进行身份确认或暂缓复试移至最末位后依旧未能与考生取得联系，则算为缺考处理。</w:t>
      </w:r>
      <w:r w:rsidRPr="003567B4">
        <w:rPr>
          <w:rFonts w:ascii="仿宋" w:eastAsia="仿宋" w:hAnsi="仿宋" w:cs="Calibri" w:hint="eastAsia"/>
          <w:kern w:val="0"/>
          <w:sz w:val="24"/>
          <w:szCs w:val="24"/>
        </w:rPr>
        <w:t xml:space="preserve"> ③</w:t>
      </w:r>
      <w:r w:rsidRPr="00DE33BC">
        <w:rPr>
          <w:rFonts w:ascii="仿宋" w:eastAsia="仿宋" w:hAnsi="仿宋" w:cs="宋体" w:hint="eastAsia"/>
          <w:color w:val="000000"/>
          <w:kern w:val="0"/>
          <w:sz w:val="24"/>
          <w:szCs w:val="24"/>
        </w:rPr>
        <w:t>如复试小组</w:t>
      </w:r>
      <w:r w:rsidRPr="003567B4">
        <w:rPr>
          <w:rFonts w:ascii="仿宋" w:eastAsia="仿宋" w:hAnsi="仿宋" w:cs="宋体" w:hint="eastAsia"/>
          <w:color w:val="000000"/>
          <w:kern w:val="0"/>
          <w:sz w:val="24"/>
          <w:szCs w:val="24"/>
        </w:rPr>
        <w:t>助理老师</w:t>
      </w:r>
      <w:r w:rsidRPr="00DE33BC">
        <w:rPr>
          <w:rFonts w:ascii="仿宋" w:eastAsia="仿宋" w:hAnsi="仿宋" w:cs="宋体" w:hint="eastAsia"/>
          <w:color w:val="000000"/>
          <w:kern w:val="0"/>
          <w:sz w:val="24"/>
          <w:szCs w:val="24"/>
        </w:rPr>
        <w:t>在系统中向考生发送邀请复试后，复试开始前，考生未能正常接入摄像设备，则暂缓复试并将复试顺序移至最后，并由技术人员提供设备指导。</w:t>
      </w:r>
      <w:r w:rsidRPr="003567B4">
        <w:rPr>
          <w:rFonts w:ascii="仿宋" w:eastAsia="仿宋" w:hAnsi="仿宋" w:cs="宋体"/>
          <w:color w:val="000000"/>
          <w:kern w:val="0"/>
          <w:sz w:val="24"/>
          <w:szCs w:val="24"/>
        </w:rPr>
        <w:fldChar w:fldCharType="begin"/>
      </w:r>
      <w:r w:rsidRPr="003567B4">
        <w:rPr>
          <w:rFonts w:ascii="仿宋" w:eastAsia="仿宋" w:hAnsi="仿宋" w:cs="宋体"/>
          <w:color w:val="000000"/>
          <w:kern w:val="0"/>
          <w:sz w:val="24"/>
          <w:szCs w:val="24"/>
        </w:rPr>
        <w:instrText xml:space="preserve"> </w:instrText>
      </w:r>
      <w:r w:rsidRPr="003567B4">
        <w:rPr>
          <w:rFonts w:ascii="仿宋" w:eastAsia="仿宋" w:hAnsi="仿宋" w:cs="宋体" w:hint="eastAsia"/>
          <w:color w:val="000000"/>
          <w:kern w:val="0"/>
          <w:sz w:val="24"/>
          <w:szCs w:val="24"/>
        </w:rPr>
        <w:instrText>= 4 \* GB3</w:instrText>
      </w:r>
      <w:r w:rsidRPr="003567B4">
        <w:rPr>
          <w:rFonts w:ascii="仿宋" w:eastAsia="仿宋" w:hAnsi="仿宋" w:cs="宋体"/>
          <w:color w:val="000000"/>
          <w:kern w:val="0"/>
          <w:sz w:val="24"/>
          <w:szCs w:val="24"/>
        </w:rPr>
        <w:instrText xml:space="preserve"> </w:instrText>
      </w:r>
      <w:r w:rsidRPr="003567B4">
        <w:rPr>
          <w:rFonts w:ascii="仿宋" w:eastAsia="仿宋" w:hAnsi="仿宋" w:cs="宋体"/>
          <w:color w:val="000000"/>
          <w:kern w:val="0"/>
          <w:sz w:val="24"/>
          <w:szCs w:val="24"/>
        </w:rPr>
        <w:fldChar w:fldCharType="separate"/>
      </w:r>
      <w:r w:rsidRPr="003567B4">
        <w:rPr>
          <w:rFonts w:ascii="仿宋" w:eastAsia="仿宋" w:hAnsi="仿宋" w:cs="宋体" w:hint="eastAsia"/>
          <w:noProof/>
          <w:color w:val="000000"/>
          <w:kern w:val="0"/>
          <w:sz w:val="24"/>
          <w:szCs w:val="24"/>
        </w:rPr>
        <w:t>④</w:t>
      </w:r>
      <w:r w:rsidRPr="003567B4">
        <w:rPr>
          <w:rFonts w:ascii="仿宋" w:eastAsia="仿宋" w:hAnsi="仿宋" w:cs="宋体"/>
          <w:color w:val="000000"/>
          <w:kern w:val="0"/>
          <w:sz w:val="24"/>
          <w:szCs w:val="24"/>
        </w:rPr>
        <w:fldChar w:fldCharType="end"/>
      </w:r>
      <w:r w:rsidRPr="00DE33BC">
        <w:rPr>
          <w:rFonts w:ascii="仿宋" w:eastAsia="仿宋" w:hAnsi="仿宋" w:cs="宋体" w:hint="eastAsia"/>
          <w:color w:val="000000"/>
          <w:kern w:val="0"/>
          <w:sz w:val="24"/>
          <w:szCs w:val="24"/>
        </w:rPr>
        <w:t>复试小组</w:t>
      </w:r>
      <w:r w:rsidRPr="003567B4">
        <w:rPr>
          <w:rFonts w:ascii="仿宋" w:eastAsia="仿宋" w:hAnsi="仿宋" w:cs="宋体" w:hint="eastAsia"/>
          <w:color w:val="000000"/>
          <w:kern w:val="0"/>
          <w:sz w:val="24"/>
          <w:szCs w:val="24"/>
        </w:rPr>
        <w:t>助理老师</w:t>
      </w:r>
      <w:r w:rsidRPr="00DE33BC">
        <w:rPr>
          <w:rFonts w:ascii="仿宋" w:eastAsia="仿宋" w:hAnsi="仿宋" w:cs="宋体" w:hint="eastAsia"/>
          <w:color w:val="000000"/>
          <w:kern w:val="0"/>
          <w:sz w:val="24"/>
          <w:szCs w:val="24"/>
        </w:rPr>
        <w:t>在系统中向考生发送邀请复试，考生正常接入摄像设备，开始进入复试后，考生的WIFI、4G信号同时缺失，二机位同时丢失信号或缺失画面，则需重新抽题并重新开始复试。</w:t>
      </w:r>
      <w:r w:rsidRPr="003567B4">
        <w:rPr>
          <w:rFonts w:ascii="仿宋" w:eastAsia="仿宋" w:hAnsi="仿宋" w:cs="宋体"/>
          <w:color w:val="000000"/>
          <w:kern w:val="0"/>
          <w:sz w:val="24"/>
          <w:szCs w:val="24"/>
        </w:rPr>
        <w:lastRenderedPageBreak/>
        <w:fldChar w:fldCharType="begin"/>
      </w:r>
      <w:r w:rsidRPr="003567B4">
        <w:rPr>
          <w:rFonts w:ascii="仿宋" w:eastAsia="仿宋" w:hAnsi="仿宋" w:cs="宋体"/>
          <w:color w:val="000000"/>
          <w:kern w:val="0"/>
          <w:sz w:val="24"/>
          <w:szCs w:val="24"/>
        </w:rPr>
        <w:instrText xml:space="preserve"> </w:instrText>
      </w:r>
      <w:r w:rsidRPr="003567B4">
        <w:rPr>
          <w:rFonts w:ascii="仿宋" w:eastAsia="仿宋" w:hAnsi="仿宋" w:cs="宋体" w:hint="eastAsia"/>
          <w:color w:val="000000"/>
          <w:kern w:val="0"/>
          <w:sz w:val="24"/>
          <w:szCs w:val="24"/>
        </w:rPr>
        <w:instrText>= 5 \* GB3</w:instrText>
      </w:r>
      <w:r w:rsidRPr="003567B4">
        <w:rPr>
          <w:rFonts w:ascii="仿宋" w:eastAsia="仿宋" w:hAnsi="仿宋" w:cs="宋体"/>
          <w:color w:val="000000"/>
          <w:kern w:val="0"/>
          <w:sz w:val="24"/>
          <w:szCs w:val="24"/>
        </w:rPr>
        <w:instrText xml:space="preserve"> </w:instrText>
      </w:r>
      <w:r w:rsidRPr="003567B4">
        <w:rPr>
          <w:rFonts w:ascii="仿宋" w:eastAsia="仿宋" w:hAnsi="仿宋" w:cs="宋体"/>
          <w:color w:val="000000"/>
          <w:kern w:val="0"/>
          <w:sz w:val="24"/>
          <w:szCs w:val="24"/>
        </w:rPr>
        <w:fldChar w:fldCharType="separate"/>
      </w:r>
      <w:r w:rsidRPr="003567B4">
        <w:rPr>
          <w:rFonts w:ascii="仿宋" w:eastAsia="仿宋" w:hAnsi="仿宋" w:cs="宋体" w:hint="eastAsia"/>
          <w:noProof/>
          <w:color w:val="000000"/>
          <w:kern w:val="0"/>
          <w:sz w:val="24"/>
          <w:szCs w:val="24"/>
        </w:rPr>
        <w:t>⑤</w:t>
      </w:r>
      <w:r w:rsidRPr="003567B4">
        <w:rPr>
          <w:rFonts w:ascii="仿宋" w:eastAsia="仿宋" w:hAnsi="仿宋" w:cs="宋体"/>
          <w:color w:val="000000"/>
          <w:kern w:val="0"/>
          <w:sz w:val="24"/>
          <w:szCs w:val="24"/>
        </w:rPr>
        <w:fldChar w:fldCharType="end"/>
      </w:r>
      <w:r w:rsidRPr="00DE33BC">
        <w:rPr>
          <w:rFonts w:ascii="仿宋" w:eastAsia="仿宋" w:hAnsi="仿宋" w:cs="宋体" w:hint="eastAsia"/>
          <w:color w:val="000000"/>
          <w:kern w:val="0"/>
          <w:sz w:val="24"/>
          <w:szCs w:val="24"/>
        </w:rPr>
        <w:t>考生在面试过程中不得打、接电话，不得与其他无关人员进行沟通。</w:t>
      </w:r>
      <w:r w:rsidRPr="003567B4">
        <w:rPr>
          <w:rFonts w:ascii="仿宋" w:eastAsia="仿宋" w:hAnsi="仿宋" w:cs="宋体"/>
          <w:color w:val="000000"/>
          <w:kern w:val="0"/>
          <w:sz w:val="24"/>
          <w:szCs w:val="24"/>
        </w:rPr>
        <w:fldChar w:fldCharType="begin"/>
      </w:r>
      <w:r w:rsidRPr="003567B4">
        <w:rPr>
          <w:rFonts w:ascii="仿宋" w:eastAsia="仿宋" w:hAnsi="仿宋" w:cs="宋体"/>
          <w:color w:val="000000"/>
          <w:kern w:val="0"/>
          <w:sz w:val="24"/>
          <w:szCs w:val="24"/>
        </w:rPr>
        <w:instrText xml:space="preserve"> </w:instrText>
      </w:r>
      <w:r w:rsidRPr="003567B4">
        <w:rPr>
          <w:rFonts w:ascii="仿宋" w:eastAsia="仿宋" w:hAnsi="仿宋" w:cs="宋体" w:hint="eastAsia"/>
          <w:color w:val="000000"/>
          <w:kern w:val="0"/>
          <w:sz w:val="24"/>
          <w:szCs w:val="24"/>
        </w:rPr>
        <w:instrText>= 6 \* GB3</w:instrText>
      </w:r>
      <w:r w:rsidRPr="003567B4">
        <w:rPr>
          <w:rFonts w:ascii="仿宋" w:eastAsia="仿宋" w:hAnsi="仿宋" w:cs="宋体"/>
          <w:color w:val="000000"/>
          <w:kern w:val="0"/>
          <w:sz w:val="24"/>
          <w:szCs w:val="24"/>
        </w:rPr>
        <w:instrText xml:space="preserve"> </w:instrText>
      </w:r>
      <w:r w:rsidRPr="003567B4">
        <w:rPr>
          <w:rFonts w:ascii="仿宋" w:eastAsia="仿宋" w:hAnsi="仿宋" w:cs="宋体"/>
          <w:color w:val="000000"/>
          <w:kern w:val="0"/>
          <w:sz w:val="24"/>
          <w:szCs w:val="24"/>
        </w:rPr>
        <w:fldChar w:fldCharType="separate"/>
      </w:r>
      <w:r w:rsidRPr="003567B4">
        <w:rPr>
          <w:rFonts w:ascii="仿宋" w:eastAsia="仿宋" w:hAnsi="仿宋" w:cs="宋体" w:hint="eastAsia"/>
          <w:noProof/>
          <w:color w:val="000000"/>
          <w:kern w:val="0"/>
          <w:sz w:val="24"/>
          <w:szCs w:val="24"/>
        </w:rPr>
        <w:t>⑥</w:t>
      </w:r>
      <w:r w:rsidRPr="003567B4">
        <w:rPr>
          <w:rFonts w:ascii="仿宋" w:eastAsia="仿宋" w:hAnsi="仿宋" w:cs="宋体"/>
          <w:color w:val="000000"/>
          <w:kern w:val="0"/>
          <w:sz w:val="24"/>
          <w:szCs w:val="24"/>
        </w:rPr>
        <w:fldChar w:fldCharType="end"/>
      </w:r>
      <w:r w:rsidRPr="00DE33BC">
        <w:rPr>
          <w:rFonts w:ascii="仿宋" w:eastAsia="仿宋" w:hAnsi="仿宋" w:cs="宋体" w:hint="eastAsia"/>
          <w:color w:val="000000"/>
          <w:kern w:val="0"/>
          <w:sz w:val="24"/>
          <w:szCs w:val="24"/>
        </w:rPr>
        <w:t>研究生复试过程中，如出现其它突发状况，由学院招生工作领导小组根据具体情况进行统筹安排。</w:t>
      </w:r>
    </w:p>
    <w:p w:rsidR="00E74D1D" w:rsidRPr="00CF713A" w:rsidRDefault="00E74D1D" w:rsidP="00E74D1D">
      <w:pPr>
        <w:spacing w:line="360" w:lineRule="auto"/>
        <w:ind w:firstLineChars="200" w:firstLine="482"/>
        <w:rPr>
          <w:rFonts w:ascii="黑体" w:eastAsia="黑体" w:hAnsi="黑体"/>
          <w:b/>
          <w:sz w:val="24"/>
          <w:szCs w:val="24"/>
        </w:rPr>
      </w:pPr>
      <w:r w:rsidRPr="00CF713A">
        <w:rPr>
          <w:rFonts w:ascii="黑体" w:eastAsia="黑体" w:hAnsi="黑体" w:hint="eastAsia"/>
          <w:b/>
          <w:sz w:val="24"/>
          <w:szCs w:val="24"/>
        </w:rPr>
        <w:t>二、考生准备工作要求</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1、物品准备：（注意：非学院要求的材料不得携带）</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（1）本人有效的二代居民身份证；</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（2）初试准考证（可在中国研究生招生信息网下载）；</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（3）毕业证(往届生)或学生证和学籍学历证明材料（应届生）；</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（4）黑色签字笔和空白A4纸若干；</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2、设备要求：</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复试拟采用“双机位”视频模式，请考生需准备远程复试所需2台手机（或1台电脑、1台手机）等硬件设备。保证设备电量充足，网络连接正常。选择固定机位进行拍摄，建议使用手机支架或能稳定固定手机的方式，避免手机跌落。</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（1）用于面试的设备【主机位】：1台笔记本电脑、台式机或手机（需带有摄像头、麦克风功能）。</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（2）用于监控面试环境的设备【辅机位】：1部手机（需带有摄像头功能）。</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3、环境要求：独立、无干扰的复试房间，光线适宜，安静，不逆光。不能有任何复试相关资料，不得有其他人在场。</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4、网络要求：请选择手机信号良好的位置进行复试，【主机位】连接WIFI或者家庭网络，【辅机位】必须连接4G，确保双信号同时有效。</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5、软件要求：需下载安装最新版Chrome浏览器，同时考生需要下载“</w:t>
      </w:r>
      <w:r w:rsidRPr="003567B4">
        <w:rPr>
          <w:rFonts w:ascii="仿宋" w:eastAsia="仿宋" w:hAnsi="仿宋" w:cs="Calibri" w:hint="eastAsia"/>
          <w:kern w:val="0"/>
          <w:sz w:val="24"/>
          <w:szCs w:val="24"/>
        </w:rPr>
        <w:t>学信网招生远程面试系统</w:t>
      </w:r>
      <w:r w:rsidRPr="003567B4">
        <w:rPr>
          <w:rFonts w:ascii="仿宋" w:eastAsia="仿宋" w:hAnsi="仿宋" w:hint="eastAsia"/>
          <w:sz w:val="24"/>
          <w:szCs w:val="24"/>
        </w:rPr>
        <w:t>”考生端电脑客户端（如果有）及“学信网”手机APP（连接二机位时使用），下载“腾讯会议”电脑、手机客户端作为备用平台。</w:t>
      </w:r>
    </w:p>
    <w:p w:rsidR="00E74D1D" w:rsidRPr="00CF713A" w:rsidRDefault="00E74D1D" w:rsidP="00E74D1D">
      <w:pPr>
        <w:spacing w:line="360" w:lineRule="auto"/>
        <w:ind w:firstLineChars="200" w:firstLine="482"/>
        <w:rPr>
          <w:rFonts w:ascii="黑体" w:eastAsia="黑体" w:hAnsi="黑体"/>
          <w:b/>
          <w:sz w:val="24"/>
          <w:szCs w:val="24"/>
        </w:rPr>
      </w:pPr>
      <w:r w:rsidRPr="00CF713A">
        <w:rPr>
          <w:rFonts w:ascii="黑体" w:eastAsia="黑体" w:hAnsi="黑体" w:hint="eastAsia"/>
          <w:b/>
          <w:sz w:val="24"/>
          <w:szCs w:val="24"/>
        </w:rPr>
        <w:t>三、考生复试须知及注意事项</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1、复试是国家研究生招生考试的一部分，复试内容属于国家机密级。复试过程中禁止录音、录像、录屏和直播，禁止泄露或公布复试相关信息；复试全程只允许考生一人在面试房间，禁止他人进出。若有违反，视同作弊。</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2、复试全程要</w:t>
      </w:r>
      <w:r w:rsidRPr="003567B4">
        <w:rPr>
          <w:rFonts w:ascii="仿宋" w:eastAsia="仿宋" w:hAnsi="仿宋" w:hint="eastAsia"/>
          <w:b/>
          <w:sz w:val="24"/>
          <w:szCs w:val="24"/>
        </w:rPr>
        <w:t>关闭手机通话（可设置拒接来电</w:t>
      </w:r>
      <w:r>
        <w:rPr>
          <w:rFonts w:ascii="仿宋" w:eastAsia="仿宋" w:hAnsi="仿宋" w:hint="eastAsia"/>
          <w:b/>
          <w:sz w:val="24"/>
          <w:szCs w:val="24"/>
        </w:rPr>
        <w:t>、将所有电话设置为黑名单</w:t>
      </w:r>
      <w:r w:rsidRPr="003567B4">
        <w:rPr>
          <w:rFonts w:ascii="仿宋" w:eastAsia="仿宋" w:hAnsi="仿宋" w:hint="eastAsia"/>
          <w:b/>
          <w:sz w:val="24"/>
          <w:szCs w:val="24"/>
        </w:rPr>
        <w:t>）、录音、录屏、直播、外放音乐、闹钟等可能影响面试的应用程序</w:t>
      </w:r>
      <w:r w:rsidRPr="003567B4">
        <w:rPr>
          <w:rFonts w:ascii="仿宋" w:eastAsia="仿宋" w:hAnsi="仿宋" w:hint="eastAsia"/>
          <w:sz w:val="24"/>
          <w:szCs w:val="24"/>
        </w:rPr>
        <w:t>。考生端两台设</w:t>
      </w:r>
      <w:r w:rsidRPr="003567B4">
        <w:rPr>
          <w:rFonts w:ascii="仿宋" w:eastAsia="仿宋" w:hAnsi="仿宋" w:hint="eastAsia"/>
          <w:sz w:val="24"/>
          <w:szCs w:val="24"/>
        </w:rPr>
        <w:lastRenderedPageBreak/>
        <w:t>备均开启摄像头。</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3、考生复试时不得手持手机进行考试；不得使用耳机；不得接听电话；不得采用任何方式变声、更改人像；不得使用虚拟背景、更换视频背景；不得以任何方式查阅资料或接收其他信息，关闭其他与考试无关的软件。未经允许，考生不得接触键盘、鼠标等输入设备。</w:t>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4、【主机位】用于面试时考生与考官互动，考生本人正对【主机位】摄像头，保持坐姿端正，面部、上半身及双手在画面中清晰可见。考生不得遮挡面部、耳朵等部位，不得佩戴耳饰、帽子、墨镜、口罩等，复试全程考生应保持注视摄像头，视线不得离开，不得中途离场。</w:t>
      </w:r>
    </w:p>
    <w:p w:rsidR="00E74D1D"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【辅机位】摄像头从考生后方成45°拍摄，要保证考生【主机位】屏幕能清晰地被复试专家组看到。</w:t>
      </w:r>
    </w:p>
    <w:p w:rsidR="00E74D1D" w:rsidRPr="00E74D1D" w:rsidRDefault="00E74D1D" w:rsidP="00E74D1D">
      <w:pPr>
        <w:spacing w:line="440" w:lineRule="exact"/>
        <w:ind w:firstLineChars="200" w:firstLine="482"/>
        <w:rPr>
          <w:rFonts w:ascii="仿宋" w:eastAsia="仿宋" w:hAnsi="仿宋"/>
          <w:b/>
          <w:sz w:val="24"/>
          <w:szCs w:val="24"/>
        </w:rPr>
      </w:pPr>
      <w:r w:rsidRPr="00E74D1D">
        <w:rPr>
          <w:rFonts w:ascii="仿宋" w:eastAsia="仿宋" w:hAnsi="仿宋" w:hint="eastAsia"/>
          <w:b/>
          <w:sz w:val="24"/>
          <w:szCs w:val="24"/>
        </w:rPr>
        <w:t>面试双机位展现出来的视频效果，如下图：</w:t>
      </w:r>
    </w:p>
    <w:p w:rsidR="00E74D1D" w:rsidRPr="0073081F" w:rsidRDefault="00E74D1D" w:rsidP="00E74D1D">
      <w:pPr>
        <w:spacing w:line="440" w:lineRule="exact"/>
        <w:rPr>
          <w:rFonts w:ascii="宋体" w:hAnsi="宋体"/>
          <w:sz w:val="24"/>
        </w:rPr>
      </w:pPr>
    </w:p>
    <w:p w:rsidR="00E74D1D" w:rsidRPr="00E74D1D" w:rsidRDefault="00E74D1D" w:rsidP="00E74D1D">
      <w:pPr>
        <w:spacing w:line="360" w:lineRule="auto"/>
        <w:rPr>
          <w:rFonts w:ascii="宋体" w:hAnsi="宋体" w:hint="eastAsia"/>
          <w:sz w:val="24"/>
        </w:rPr>
      </w:pPr>
      <w:r w:rsidRPr="0073081F">
        <w:rPr>
          <w:rFonts w:ascii="宋体" w:hAnsi="宋体"/>
          <w:noProof/>
          <w:sz w:val="24"/>
        </w:rPr>
        <w:drawing>
          <wp:inline distT="0" distB="0" distL="0" distR="0">
            <wp:extent cx="4076700" cy="1685925"/>
            <wp:effectExtent l="0" t="0" r="0" b="9525"/>
            <wp:docPr id="1" name="图片 1" descr="https://p0.ssl.qhimgs4.com/t0126277bf7602441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s://p0.ssl.qhimgs4.com/t0126277bf7602441cc.jpg"/>
                    <pic:cNvPicPr>
                      <a:picLocks noChangeAspect="1" noChangeArrowheads="1"/>
                    </pic:cNvPicPr>
                  </pic:nvPicPr>
                  <pic:blipFill>
                    <a:blip r:embed="rId4">
                      <a:extLst>
                        <a:ext uri="{28A0092B-C50C-407E-A947-70E740481C1C}">
                          <a14:useLocalDpi xmlns:a14="http://schemas.microsoft.com/office/drawing/2010/main" val="0"/>
                        </a:ext>
                      </a:extLst>
                    </a:blip>
                    <a:srcRect l="10834" t="10918" r="9525" b="-2"/>
                    <a:stretch>
                      <a:fillRect/>
                    </a:stretch>
                  </pic:blipFill>
                  <pic:spPr bwMode="auto">
                    <a:xfrm>
                      <a:off x="0" y="0"/>
                      <a:ext cx="4076700" cy="1685925"/>
                    </a:xfrm>
                    <a:prstGeom prst="rect">
                      <a:avLst/>
                    </a:prstGeom>
                    <a:noFill/>
                    <a:ln>
                      <a:noFill/>
                    </a:ln>
                  </pic:spPr>
                </pic:pic>
              </a:graphicData>
            </a:graphic>
          </wp:inline>
        </w:drawing>
      </w:r>
    </w:p>
    <w:p w:rsidR="00E74D1D" w:rsidRPr="003567B4"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5、复试未结束前，未经同意，考生不得擅自离场。因考生个人原因无法在规定时间参加复试，经工作人员短信或电话提醒后，仍然未进场，则视为自动放弃复试资格，后果由考生个人承担。</w:t>
      </w:r>
    </w:p>
    <w:p w:rsidR="00E74D1D" w:rsidRDefault="00E74D1D" w:rsidP="00E74D1D">
      <w:pPr>
        <w:spacing w:line="360" w:lineRule="auto"/>
        <w:ind w:firstLineChars="200" w:firstLine="480"/>
        <w:rPr>
          <w:rFonts w:ascii="仿宋" w:eastAsia="仿宋" w:hAnsi="仿宋"/>
          <w:sz w:val="24"/>
          <w:szCs w:val="24"/>
        </w:rPr>
      </w:pPr>
      <w:r w:rsidRPr="003567B4">
        <w:rPr>
          <w:rFonts w:ascii="仿宋" w:eastAsia="仿宋" w:hAnsi="仿宋" w:hint="eastAsia"/>
          <w:sz w:val="24"/>
          <w:szCs w:val="24"/>
        </w:rPr>
        <w:t>6、诚信复试。请考生提前认真阅读教育部《2020年全国硕士研究生招生工作管理规定》、《国家教育考试违规处理办法》、《中华人民共和国刑法修正案（九）》以及我校发布的相关招考信息。考生须确保提交材料真实和复试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复试过程中有违规行为的考生，一经查实，即按照规定严肃处理，取消录取资格，记入《考生考试诚信档案》。入学后3个月内，我校将按照《普通高等学校学生</w:t>
      </w:r>
      <w:r w:rsidRPr="003567B4">
        <w:rPr>
          <w:rFonts w:ascii="仿宋" w:eastAsia="仿宋" w:hAnsi="仿宋" w:hint="eastAsia"/>
          <w:sz w:val="24"/>
          <w:szCs w:val="24"/>
        </w:rPr>
        <w:lastRenderedPageBreak/>
        <w:t>管理规定》有关要求，对所有考生资格进行全面复查。复查不合格的，取消学籍；情节严重的，移交有关部门调查处理。</w:t>
      </w: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Default="00E74D1D" w:rsidP="00E74D1D">
      <w:pPr>
        <w:spacing w:line="360" w:lineRule="auto"/>
        <w:ind w:firstLineChars="200" w:firstLine="480"/>
        <w:rPr>
          <w:rFonts w:ascii="仿宋" w:eastAsia="仿宋" w:hAnsi="仿宋"/>
          <w:sz w:val="24"/>
          <w:szCs w:val="24"/>
        </w:rPr>
      </w:pPr>
    </w:p>
    <w:p w:rsidR="00E74D1D" w:rsidRPr="003567B4" w:rsidRDefault="00E74D1D" w:rsidP="00E74D1D">
      <w:pPr>
        <w:spacing w:line="360" w:lineRule="auto"/>
        <w:ind w:firstLineChars="200" w:firstLine="480"/>
        <w:rPr>
          <w:rFonts w:ascii="仿宋" w:eastAsia="仿宋" w:hAnsi="仿宋" w:hint="eastAsia"/>
          <w:sz w:val="24"/>
          <w:szCs w:val="24"/>
        </w:rPr>
      </w:pPr>
      <w:bookmarkStart w:id="2" w:name="_GoBack"/>
      <w:bookmarkEnd w:id="2"/>
    </w:p>
    <w:p w:rsidR="00E74D1D" w:rsidRPr="003567B4" w:rsidRDefault="00E74D1D" w:rsidP="00E74D1D">
      <w:pPr>
        <w:spacing w:line="360" w:lineRule="auto"/>
        <w:ind w:firstLineChars="200" w:firstLine="480"/>
        <w:jc w:val="right"/>
        <w:rPr>
          <w:rFonts w:ascii="仿宋" w:eastAsia="仿宋" w:hAnsi="仿宋"/>
          <w:sz w:val="24"/>
          <w:szCs w:val="24"/>
        </w:rPr>
      </w:pPr>
      <w:r w:rsidRPr="003567B4">
        <w:rPr>
          <w:rFonts w:ascii="仿宋" w:eastAsia="仿宋" w:hAnsi="仿宋" w:hint="eastAsia"/>
          <w:sz w:val="24"/>
          <w:szCs w:val="24"/>
        </w:rPr>
        <w:t>西南大学马克思主义学院</w:t>
      </w:r>
    </w:p>
    <w:p w:rsidR="00E74D1D" w:rsidRDefault="00E74D1D" w:rsidP="00E74D1D">
      <w:pPr>
        <w:spacing w:line="360" w:lineRule="auto"/>
        <w:jc w:val="right"/>
        <w:rPr>
          <w:rFonts w:ascii="仿宋" w:eastAsia="仿宋" w:hAnsi="仿宋"/>
          <w:sz w:val="24"/>
          <w:szCs w:val="24"/>
        </w:rPr>
      </w:pPr>
      <w:r w:rsidRPr="003567B4">
        <w:rPr>
          <w:rFonts w:ascii="仿宋" w:eastAsia="仿宋" w:hAnsi="仿宋" w:hint="eastAsia"/>
          <w:sz w:val="24"/>
          <w:szCs w:val="24"/>
        </w:rPr>
        <w:t>202</w:t>
      </w:r>
      <w:r>
        <w:rPr>
          <w:rFonts w:ascii="仿宋" w:eastAsia="仿宋" w:hAnsi="仿宋" w:hint="eastAsia"/>
          <w:sz w:val="24"/>
          <w:szCs w:val="24"/>
        </w:rPr>
        <w:t>1</w:t>
      </w:r>
      <w:r w:rsidRPr="003567B4">
        <w:rPr>
          <w:rFonts w:ascii="仿宋" w:eastAsia="仿宋" w:hAnsi="仿宋" w:hint="eastAsia"/>
          <w:sz w:val="24"/>
          <w:szCs w:val="24"/>
        </w:rPr>
        <w:t>年</w:t>
      </w:r>
      <w:r>
        <w:rPr>
          <w:rFonts w:ascii="仿宋" w:eastAsia="仿宋" w:hAnsi="仿宋" w:hint="eastAsia"/>
          <w:sz w:val="24"/>
          <w:szCs w:val="24"/>
        </w:rPr>
        <w:t>3</w:t>
      </w:r>
      <w:r w:rsidRPr="003567B4">
        <w:rPr>
          <w:rFonts w:ascii="仿宋" w:eastAsia="仿宋" w:hAnsi="仿宋" w:hint="eastAsia"/>
          <w:sz w:val="24"/>
          <w:szCs w:val="24"/>
        </w:rPr>
        <w:t>月</w:t>
      </w:r>
      <w:r>
        <w:rPr>
          <w:rFonts w:ascii="仿宋" w:eastAsia="仿宋" w:hAnsi="仿宋" w:hint="eastAsia"/>
          <w:sz w:val="24"/>
          <w:szCs w:val="24"/>
        </w:rPr>
        <w:t>24</w:t>
      </w:r>
      <w:r w:rsidRPr="003567B4">
        <w:rPr>
          <w:rFonts w:ascii="仿宋" w:eastAsia="仿宋" w:hAnsi="仿宋" w:hint="eastAsia"/>
          <w:sz w:val="24"/>
          <w:szCs w:val="24"/>
        </w:rPr>
        <w:t>日</w:t>
      </w:r>
    </w:p>
    <w:p w:rsidR="00E74D1D" w:rsidRDefault="00E74D1D" w:rsidP="00E74D1D">
      <w:pPr>
        <w:widowControl/>
        <w:spacing w:line="360" w:lineRule="auto"/>
        <w:jc w:val="left"/>
        <w:rPr>
          <w:rFonts w:ascii="仿宋" w:eastAsia="仿宋" w:hAnsi="仿宋"/>
          <w:sz w:val="24"/>
          <w:szCs w:val="24"/>
        </w:rPr>
      </w:pPr>
    </w:p>
    <w:p w:rsidR="00E74D1D" w:rsidRDefault="00E74D1D" w:rsidP="00E74D1D"/>
    <w:p w:rsidR="001C4301" w:rsidRDefault="001C4301"/>
    <w:sectPr w:rsidR="001C43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1D"/>
    <w:rsid w:val="001C4301"/>
    <w:rsid w:val="00E74D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0C193"/>
  <w15:chartTrackingRefBased/>
  <w15:docId w15:val="{EBEEC3A6-A063-4C90-B9EE-B55B195B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D1D"/>
    <w:pPr>
      <w:widowControl w:val="0"/>
      <w:jc w:val="both"/>
    </w:pPr>
  </w:style>
  <w:style w:type="paragraph" w:styleId="1">
    <w:name w:val="heading 1"/>
    <w:basedOn w:val="a"/>
    <w:next w:val="a"/>
    <w:link w:val="10"/>
    <w:uiPriority w:val="9"/>
    <w:qFormat/>
    <w:rsid w:val="00E74D1D"/>
    <w:pPr>
      <w:keepNext/>
      <w:keepLines/>
      <w:spacing w:line="312" w:lineRule="auto"/>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4D1D"/>
    <w:rPr>
      <w:rFonts w:eastAsia="黑体"/>
      <w:bCs/>
      <w:kern w:val="44"/>
      <w:sz w:val="32"/>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362</Words>
  <Characters>2070</Characters>
  <Application>Microsoft Office Word</Application>
  <DocSecurity>0</DocSecurity>
  <Lines>17</Lines>
  <Paragraphs>4</Paragraphs>
  <ScaleCrop>false</ScaleCrop>
  <Company>MicroSoft</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2021-03-24T03:57:00Z</dcterms:created>
  <dcterms:modified xsi:type="dcterms:W3CDTF">2021-03-24T04:02:00Z</dcterms:modified>
</cp:coreProperties>
</file>